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BB" w:rsidRDefault="00B155BB" w:rsidP="00B155BB">
      <w:pPr>
        <w:spacing w:after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Р Я Д О К</w:t>
      </w:r>
    </w:p>
    <w:p w:rsidR="00B155BB" w:rsidRDefault="00B155BB" w:rsidP="00B155B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обеспечения работников бюджетных учреждений Республики Татарстан санаторно-курортным лечением.</w:t>
      </w:r>
    </w:p>
    <w:p w:rsidR="00B155BB" w:rsidRDefault="00B155BB" w:rsidP="00B155B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 Постановлением Кабинета Министров Республики Татарстан</w:t>
      </w:r>
    </w:p>
    <w:p w:rsidR="00B155BB" w:rsidRDefault="00B155BB" w:rsidP="00B155B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16 апреля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8"/>
            <w:szCs w:val="28"/>
          </w:rPr>
          <w:t>2004 г</w:t>
        </w:r>
      </w:smartTag>
      <w:r>
        <w:rPr>
          <w:sz w:val="28"/>
          <w:szCs w:val="28"/>
        </w:rPr>
        <w:t>. № 184</w:t>
      </w:r>
    </w:p>
    <w:p w:rsidR="00B155BB" w:rsidRDefault="00B155BB" w:rsidP="00B155BB">
      <w:pPr>
        <w:spacing w:after="0"/>
        <w:jc w:val="center"/>
        <w:rPr>
          <w:sz w:val="24"/>
          <w:szCs w:val="24"/>
        </w:rPr>
      </w:pPr>
      <w:r>
        <w:t xml:space="preserve">(с изменениями от 3 апреля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 xml:space="preserve">., 7 ноября </w:t>
      </w:r>
      <w:smartTag w:uri="urn:schemas-microsoft-com:office:smarttags" w:element="metricconverter">
        <w:smartTagPr>
          <w:attr w:name="ProductID" w:val="2007 г"/>
        </w:smartTagPr>
        <w:r>
          <w:t>2007 г</w:t>
        </w:r>
      </w:smartTag>
      <w:r>
        <w:t xml:space="preserve">., 30 января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.)</w:t>
      </w:r>
    </w:p>
    <w:p w:rsidR="00B155BB" w:rsidRDefault="00B155BB" w:rsidP="00B155B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(Извлечение)</w:t>
      </w:r>
    </w:p>
    <w:p w:rsidR="00B155BB" w:rsidRDefault="00B155BB" w:rsidP="00B155BB">
      <w:pPr>
        <w:spacing w:after="0"/>
        <w:jc w:val="center"/>
        <w:rPr>
          <w:sz w:val="28"/>
          <w:szCs w:val="28"/>
        </w:rPr>
      </w:pPr>
    </w:p>
    <w:p w:rsidR="00B155BB" w:rsidRDefault="00B155BB" w:rsidP="00B155BB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определяет условия предоставления работникам бюджетных учреждений РТ путевок на санаторно-курортное лечение, приобретенных за счет средств бюджета РТ.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1.2. Путевки на санаторно-курортное лечение (далее путевки) приобретаются Министерством труда, занятости и социального защиты РТ централизованно, на основе проведения открытого конкурса (тендера) среди санаторно-курортных организаций, расположенных на территории РФ, имеющих соответствующие лицензии и сертификаты.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1.3. Определение количества путевок в разрезе муниципальных районов и городских округов республики с разбивкой по отраслям в соответствии с численностью работников бюджетных учреждений осуществляется Министерством труда, занятости и социальной защиты РТ.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Путевками на льготных условиях обеспечиваются работники бюджетных учреждений образования, здравоохранения, культуры, социальной защиты, по делам детей и молодежи (далее работники), среднедушевой доход семьи которых не превышает </w:t>
      </w:r>
      <w:r>
        <w:rPr>
          <w:b/>
          <w:sz w:val="28"/>
          <w:szCs w:val="28"/>
        </w:rPr>
        <w:t xml:space="preserve">500% прожиточного минимума на душу населения РТ </w:t>
      </w:r>
      <w:r>
        <w:rPr>
          <w:sz w:val="28"/>
          <w:szCs w:val="28"/>
        </w:rPr>
        <w:t xml:space="preserve"> при наличии соответствующего медицинского заключения.</w:t>
      </w:r>
    </w:p>
    <w:p w:rsidR="00B155BB" w:rsidRDefault="00B155BB" w:rsidP="00B155BB">
      <w:pPr>
        <w:spacing w:after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исчисления величины среднедушевого дохода семьи аналогичен порядку, применяемому при наличии гражданам государственной социальной помощи.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Размер собственного платежа за санаторно-курортную путевку в зависимости от среднедушевого дохода семьи работника исчисляется в соответствии с приложением к настоящему Порядку.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59"/>
        <w:gridCol w:w="5213"/>
        <w:gridCol w:w="3199"/>
      </w:tblGrid>
      <w:tr w:rsidR="00B155BB" w:rsidTr="00B155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Величина среднедушевого дохода семьи работника, % от прожиточного минимума на душу населения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Размер собственного платежа работника за санаторно-курортную путевку, % от стоимости путевки</w:t>
            </w:r>
          </w:p>
        </w:tc>
      </w:tr>
      <w:tr w:rsidR="00B155BB" w:rsidTr="00B155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до 250 включительно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</w:t>
            </w:r>
          </w:p>
        </w:tc>
      </w:tr>
      <w:tr w:rsidR="00B155BB" w:rsidTr="00B155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свыше 250 до 300 включительно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</w:t>
            </w:r>
          </w:p>
        </w:tc>
      </w:tr>
      <w:tr w:rsidR="00B155BB" w:rsidTr="00B155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свыше 300 до 400 включительно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30</w:t>
            </w:r>
          </w:p>
        </w:tc>
      </w:tr>
      <w:tr w:rsidR="00B155BB" w:rsidTr="00B155B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4.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свыше 400 до 500 включительно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BB" w:rsidRDefault="00B155BB" w:rsidP="00B155BB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50</w:t>
            </w:r>
          </w:p>
        </w:tc>
      </w:tr>
    </w:tbl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155BB" w:rsidRDefault="00B155BB" w:rsidP="00B155B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Продолжительность санаторно-курортного лечения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санаторно-курортных организация составляет 18 дней.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</w:p>
    <w:p w:rsidR="00B155BB" w:rsidRDefault="00B155BB" w:rsidP="00B155BB">
      <w:pPr>
        <w:spacing w:after="0"/>
        <w:jc w:val="both"/>
        <w:rPr>
          <w:sz w:val="28"/>
          <w:szCs w:val="28"/>
        </w:rPr>
      </w:pPr>
    </w:p>
    <w:p w:rsidR="00B155BB" w:rsidRDefault="00B155BB" w:rsidP="00B155BB">
      <w:pPr>
        <w:spacing w:after="0"/>
        <w:jc w:val="both"/>
        <w:rPr>
          <w:sz w:val="28"/>
          <w:szCs w:val="28"/>
        </w:rPr>
      </w:pPr>
    </w:p>
    <w:p w:rsidR="00B155BB" w:rsidRDefault="00B155BB" w:rsidP="00B155BB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Порядок обращения за путевкой на санаторно-курортное лечение.</w:t>
      </w:r>
    </w:p>
    <w:p w:rsidR="00B155BB" w:rsidRDefault="00B155BB" w:rsidP="00B155B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Работник, нуждающийся в санаторно-курортном лечении, обращается в отраслевую территориальную профсоюзную организацию со следующими документами: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заявлением по форме согласно приложению к настоящему Порядку;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медицинским заключением, выданным соответствующим учреждением здравоохранения;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справкой из жилищно-эксплуатационного управления о составе семьи;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справкой о доходах каждого члена семьи за три месяца, предшествующие месяцу подачи заявления;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справкой подтверждающей место работы.</w:t>
      </w:r>
    </w:p>
    <w:p w:rsidR="00B155BB" w:rsidRDefault="00B155BB" w:rsidP="00B155BB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Работник несет ответственность за достоверность представленных сведений и документов.</w:t>
      </w:r>
    </w:p>
    <w:p w:rsidR="00B155BB" w:rsidRDefault="00B155BB" w:rsidP="00B155BB">
      <w:pPr>
        <w:spacing w:after="0"/>
        <w:ind w:firstLine="708"/>
        <w:jc w:val="both"/>
        <w:rPr>
          <w:sz w:val="28"/>
          <w:szCs w:val="28"/>
        </w:rPr>
      </w:pPr>
    </w:p>
    <w:p w:rsidR="00B155BB" w:rsidRDefault="00B155BB" w:rsidP="00B155BB">
      <w:pPr>
        <w:spacing w:after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распределения и выдачи путевок на санаторно-курортное лечение.</w:t>
      </w:r>
    </w:p>
    <w:p w:rsidR="00B155BB" w:rsidRDefault="00B155BB" w:rsidP="00B155BB">
      <w:pPr>
        <w:spacing w:after="0"/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  <w:u w:val="single"/>
        </w:rPr>
        <w:t>Территориальный орган социальной защиты: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отраслевые территориальные профсоюзные организации о поступлении путевок по профилю санаторного лечения;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выделении работнику путевки (или в отказе в ней) на основании переданных отраслевой территориальной профсоюзной организацией документов и доводит соответствующее решение до отраслевой территориальной профсоюзной организации.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Территориальный орган социальной защиты вправе осуществлять дополнительную проверку предоставленных гражданами сведений.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Выдача путевки работнику осуществляется территориальными органами социальной защиты.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3.3. Путевка выдается работнику после оплаты ее стоимости в размерах, исчисленных в соответствии с приложением к настоящему Порядку. Оплата производится в районных филиалах ОАО «АКБ «</w:t>
      </w:r>
      <w:proofErr w:type="spellStart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Барс» на счет Министерства труда, занятости и социальной защиты РТ с последующим целевым расходованием поступивших средств на санаторно-курортное лечение работников бюджетных учреждений.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Предоставление работнику путевки осуществляется не чаще одного раза в год.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155BB" w:rsidRDefault="00B155BB" w:rsidP="00B155B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4. Учет и хранение путевок.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 Учет путевок осуществляется в территориальных органах социальной защиты на основании приходных документах.</w:t>
      </w:r>
    </w:p>
    <w:p w:rsidR="00B155BB" w:rsidRDefault="00B155BB" w:rsidP="00B155B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 Документом, подтверждающим пребывание работника в санаторно-курортном учреждении, является отрывной талон санаторно-курортной путевки, который по возвращению из санаторно-курортной организации сдается работником в территориальный орган социальной защиты.</w:t>
      </w:r>
    </w:p>
    <w:p w:rsidR="00B155BB" w:rsidRDefault="00B155BB" w:rsidP="00B155BB">
      <w:pPr>
        <w:spacing w:after="0"/>
        <w:ind w:firstLine="360"/>
        <w:jc w:val="both"/>
        <w:rPr>
          <w:sz w:val="28"/>
          <w:szCs w:val="28"/>
        </w:rPr>
      </w:pPr>
    </w:p>
    <w:p w:rsidR="00B155BB" w:rsidRDefault="00B155BB" w:rsidP="00B155BB">
      <w:pPr>
        <w:spacing w:after="0"/>
        <w:jc w:val="center"/>
        <w:rPr>
          <w:sz w:val="28"/>
          <w:szCs w:val="28"/>
        </w:rPr>
      </w:pPr>
    </w:p>
    <w:p w:rsidR="00B155BB" w:rsidRDefault="00B155BB" w:rsidP="00B155BB">
      <w:pPr>
        <w:spacing w:after="0"/>
        <w:jc w:val="center"/>
        <w:rPr>
          <w:sz w:val="28"/>
          <w:szCs w:val="28"/>
        </w:rPr>
      </w:pPr>
    </w:p>
    <w:p w:rsidR="00B155BB" w:rsidRDefault="00B155BB" w:rsidP="00B155BB">
      <w:pPr>
        <w:spacing w:after="0"/>
        <w:jc w:val="right"/>
        <w:rPr>
          <w:b/>
          <w:sz w:val="28"/>
          <w:szCs w:val="28"/>
        </w:rPr>
      </w:pPr>
    </w:p>
    <w:p w:rsidR="00B155BB" w:rsidRDefault="00B155BB" w:rsidP="00B155BB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В территориальную профсоюзную организацию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_______________________</w:t>
      </w:r>
      <w:r>
        <w:rPr>
          <w:sz w:val="28"/>
          <w:szCs w:val="28"/>
        </w:rPr>
        <w:t>муниципального</w:t>
      </w:r>
      <w:proofErr w:type="spellEnd"/>
      <w:r>
        <w:rPr>
          <w:sz w:val="28"/>
          <w:szCs w:val="28"/>
        </w:rPr>
        <w:t xml:space="preserve"> района</w:t>
      </w:r>
    </w:p>
    <w:p w:rsidR="00B155BB" w:rsidRDefault="00B155BB" w:rsidP="00B155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(городского округа) Республики Татарстан 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От__________________________________________</w:t>
      </w:r>
    </w:p>
    <w:p w:rsidR="00B155BB" w:rsidRDefault="00B155BB" w:rsidP="00B155B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(фамилия, имя, отчество)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____________________________________________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адресу:_____________________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____________________________________________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Телефон____________________________________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__________________________________________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C55BC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(указать место работы)</w:t>
      </w:r>
    </w:p>
    <w:p w:rsidR="00B155BB" w:rsidRDefault="00B155BB" w:rsidP="00B155BB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5D2F42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Паспорт серии __________ № _________________</w:t>
      </w:r>
    </w:p>
    <w:p w:rsidR="005D2F42" w:rsidRDefault="005D2F42" w:rsidP="005D2F42">
      <w:pPr>
        <w:rPr>
          <w:sz w:val="28"/>
          <w:szCs w:val="28"/>
        </w:rPr>
      </w:pPr>
    </w:p>
    <w:p w:rsidR="005D2F42" w:rsidRDefault="005D2F42" w:rsidP="005D2F42">
      <w:pPr>
        <w:rPr>
          <w:sz w:val="28"/>
          <w:szCs w:val="28"/>
        </w:rPr>
      </w:pPr>
    </w:p>
    <w:p w:rsidR="005D2F42" w:rsidRDefault="005D2F42" w:rsidP="005D2F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ЗАЯВЛЕНИЕ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выделить мне путевку в санаторий ________________________________________________________________</w:t>
      </w:r>
    </w:p>
    <w:p w:rsidR="005D2F42" w:rsidRDefault="005D2F42" w:rsidP="005D2F42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</w:t>
      </w:r>
      <w:r>
        <w:t>(наименование)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На ________________ 20__ года согласно медицинскому заключению.</w:t>
      </w:r>
    </w:p>
    <w:p w:rsidR="005D2F42" w:rsidRDefault="005D2F42" w:rsidP="005D2F42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</w:t>
      </w:r>
      <w:r>
        <w:t>(месяц)</w:t>
      </w:r>
    </w:p>
    <w:p w:rsidR="005D2F42" w:rsidRDefault="005D2F42" w:rsidP="005D2F42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Дата последнего получения путевки   __________________________________________________________</w:t>
      </w:r>
    </w:p>
    <w:p w:rsidR="005D2F42" w:rsidRDefault="005D2F42" w:rsidP="005D2F42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t>(месяц)</w:t>
      </w:r>
    </w:p>
    <w:p w:rsidR="005D2F42" w:rsidRDefault="005D2F42" w:rsidP="005D2F42">
      <w:pPr>
        <w:jc w:val="both"/>
        <w:rPr>
          <w:sz w:val="28"/>
          <w:szCs w:val="28"/>
        </w:rPr>
      </w:pPr>
      <w:r>
        <w:t xml:space="preserve">___________________ </w:t>
      </w:r>
      <w:r>
        <w:rPr>
          <w:sz w:val="28"/>
          <w:szCs w:val="28"/>
        </w:rPr>
        <w:t>года.</w:t>
      </w: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прилагаю: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1. Медицинскую справку _________ штук.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2. Справку о составе семьи __________ штук.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3. Справки о доходах членов семьи ________ штук.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4. Справку, подтверждающую место работы, _______ штук.</w:t>
      </w: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5. Другое _________________________________________________ (указать)</w:t>
      </w: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Подпись</w:t>
      </w: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4"/>
          <w:szCs w:val="24"/>
        </w:rPr>
      </w:pPr>
      <w:r>
        <w:t xml:space="preserve"> </w:t>
      </w:r>
    </w:p>
    <w:p w:rsidR="005D2F42" w:rsidRDefault="005D2F42" w:rsidP="005D2F42">
      <w:pPr>
        <w:spacing w:line="240" w:lineRule="auto"/>
        <w:rPr>
          <w:sz w:val="28"/>
          <w:szCs w:val="28"/>
        </w:rPr>
      </w:pPr>
    </w:p>
    <w:p w:rsidR="005D2F42" w:rsidRDefault="005D2F42" w:rsidP="005D2F42">
      <w:pPr>
        <w:spacing w:line="240" w:lineRule="auto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5D2F42">
      <w:pPr>
        <w:jc w:val="both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5D2F42" w:rsidRDefault="005D2F42" w:rsidP="00B155BB">
      <w:pPr>
        <w:spacing w:line="240" w:lineRule="auto"/>
        <w:rPr>
          <w:sz w:val="28"/>
          <w:szCs w:val="28"/>
        </w:rPr>
      </w:pPr>
    </w:p>
    <w:p w:rsidR="00F42B71" w:rsidRDefault="00F42B71"/>
    <w:sectPr w:rsidR="00F42B71" w:rsidSect="007E5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36AD2"/>
    <w:multiLevelType w:val="hybridMultilevel"/>
    <w:tmpl w:val="3274E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5BB"/>
    <w:rsid w:val="002C55BC"/>
    <w:rsid w:val="00347719"/>
    <w:rsid w:val="005D2F42"/>
    <w:rsid w:val="007E5B9F"/>
    <w:rsid w:val="00B155BB"/>
    <w:rsid w:val="00F4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926</Words>
  <Characters>5279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2014-02-21T17:22:00Z</dcterms:created>
  <dcterms:modified xsi:type="dcterms:W3CDTF">2014-02-21T17:29:00Z</dcterms:modified>
</cp:coreProperties>
</file>